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58" w:rsidRPr="00452F33" w:rsidRDefault="007C6B58" w:rsidP="007C6B5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2F33">
        <w:rPr>
          <w:rFonts w:ascii="Times New Roman" w:hAnsi="Times New Roman" w:cs="Times New Roman"/>
          <w:b/>
          <w:sz w:val="44"/>
          <w:szCs w:val="44"/>
        </w:rPr>
        <w:t>Общественная Организация родителей</w:t>
      </w:r>
    </w:p>
    <w:p w:rsidR="007C6B58" w:rsidRPr="00452F33" w:rsidRDefault="007C6B58" w:rsidP="007C6B5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2F33">
        <w:rPr>
          <w:rFonts w:ascii="Times New Roman" w:hAnsi="Times New Roman" w:cs="Times New Roman"/>
          <w:b/>
          <w:sz w:val="44"/>
          <w:szCs w:val="44"/>
        </w:rPr>
        <w:t xml:space="preserve">детей инвалидов «РАДИЙ» </w:t>
      </w:r>
    </w:p>
    <w:p w:rsidR="007C6B58" w:rsidRPr="00452F33" w:rsidRDefault="007C6B58" w:rsidP="007C6B58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52F33">
        <w:rPr>
          <w:rFonts w:ascii="Times New Roman" w:hAnsi="Times New Roman" w:cs="Times New Roman"/>
          <w:b/>
          <w:sz w:val="44"/>
          <w:szCs w:val="44"/>
        </w:rPr>
        <w:t xml:space="preserve">Железнодорожного района, </w:t>
      </w:r>
      <w:proofErr w:type="gramStart"/>
      <w:r w:rsidRPr="00452F33">
        <w:rPr>
          <w:rFonts w:ascii="Times New Roman" w:hAnsi="Times New Roman" w:cs="Times New Roman"/>
          <w:b/>
          <w:sz w:val="44"/>
          <w:szCs w:val="44"/>
        </w:rPr>
        <w:t>г</w:t>
      </w:r>
      <w:proofErr w:type="gramEnd"/>
      <w:r w:rsidRPr="00452F33">
        <w:rPr>
          <w:rFonts w:ascii="Times New Roman" w:hAnsi="Times New Roman" w:cs="Times New Roman"/>
          <w:b/>
          <w:sz w:val="44"/>
          <w:szCs w:val="44"/>
        </w:rPr>
        <w:t>. Екатеринбурга</w:t>
      </w:r>
    </w:p>
    <w:p w:rsidR="007C6B58" w:rsidRPr="00452F33" w:rsidRDefault="007C6B58" w:rsidP="007C6B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52F33">
        <w:rPr>
          <w:rFonts w:ascii="Times New Roman" w:hAnsi="Times New Roman" w:cs="Times New Roman"/>
          <w:b/>
          <w:i/>
          <w:sz w:val="32"/>
          <w:szCs w:val="32"/>
        </w:rPr>
        <w:t>Акт</w:t>
      </w:r>
    </w:p>
    <w:p w:rsidR="007C6B58" w:rsidRPr="00452F33" w:rsidRDefault="007C6B58" w:rsidP="007C6B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52F33">
        <w:rPr>
          <w:rFonts w:ascii="Times New Roman" w:hAnsi="Times New Roman" w:cs="Times New Roman"/>
          <w:b/>
          <w:i/>
          <w:sz w:val="32"/>
          <w:szCs w:val="32"/>
        </w:rPr>
        <w:t>Проверки деятельности Правления за 2012 год</w:t>
      </w:r>
    </w:p>
    <w:p w:rsidR="007C6B58" w:rsidRPr="00452F33" w:rsidRDefault="007C6B58" w:rsidP="007C6B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52F33">
        <w:rPr>
          <w:rFonts w:ascii="Times New Roman" w:hAnsi="Times New Roman" w:cs="Times New Roman"/>
          <w:b/>
          <w:i/>
          <w:sz w:val="32"/>
          <w:szCs w:val="32"/>
        </w:rPr>
        <w:t>ревизионной комиссией.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Основание:  Устав ООРДИ «РАДИЙ», решение Общего собрания от 29 марта 2012 года.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 xml:space="preserve">Проверка проводилась, рабочей комиссией, созданной решением Общего собрания 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от 29 марта 2012 г., протокол № 17, в составе: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- Залесова И.Ю. член РК    -  Председатель комиссии;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- Коржавина Н.С. член РК  -  член комиссии;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- Антипина Т.М.  член РК   -  член комиссии.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Проверка деятельности Правления проводилась по следующим разделам:</w:t>
      </w:r>
    </w:p>
    <w:p w:rsidR="007C6B58" w:rsidRPr="00452F33" w:rsidRDefault="007C6B58" w:rsidP="007C6B5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Правовой статус, структура и собственность ООРДИ «РАДИЙ».</w:t>
      </w:r>
    </w:p>
    <w:p w:rsidR="007C6B58" w:rsidRPr="00452F33" w:rsidRDefault="007C6B58" w:rsidP="007C6B5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Условия работы аппарата Правления Организации.</w:t>
      </w:r>
    </w:p>
    <w:p w:rsidR="007C6B58" w:rsidRPr="00452F33" w:rsidRDefault="007C6B58" w:rsidP="007C6B5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Организационная работа, реализация основных задач.</w:t>
      </w:r>
    </w:p>
    <w:p w:rsidR="007C6B58" w:rsidRPr="00452F33" w:rsidRDefault="007C6B58" w:rsidP="007C6B5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Выполнение решений Общего собрания и вышестоящих органов ВОИ.</w:t>
      </w:r>
    </w:p>
    <w:p w:rsidR="007C6B58" w:rsidRPr="00452F33" w:rsidRDefault="007C6B58" w:rsidP="007C6B5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Состояние делопроизводства, исполнительная дисциплина.</w:t>
      </w:r>
    </w:p>
    <w:p w:rsidR="007C6B58" w:rsidRPr="00452F33" w:rsidRDefault="007C6B58" w:rsidP="007C6B5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Соблюдение установленного порядка рассмотрения предложений, заявлений, жалоб и апелляций членов ООРДИ «РАДИЙ»</w:t>
      </w:r>
    </w:p>
    <w:p w:rsidR="007C6B58" w:rsidRPr="00452F33" w:rsidRDefault="007C6B58" w:rsidP="007C6B5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Финансово-хозяйственная деятельность.</w:t>
      </w:r>
    </w:p>
    <w:p w:rsidR="007C6B58" w:rsidRPr="00452F33" w:rsidRDefault="007C6B58" w:rsidP="007C6B5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Культурно-массовая работа.</w:t>
      </w:r>
    </w:p>
    <w:p w:rsidR="007C6B58" w:rsidRPr="00452F33" w:rsidRDefault="007C6B58" w:rsidP="007C6B58">
      <w:pPr>
        <w:pStyle w:val="a9"/>
        <w:ind w:left="450"/>
        <w:rPr>
          <w:rFonts w:ascii="Times New Roman" w:hAnsi="Times New Roman" w:cs="Times New Roman"/>
        </w:rPr>
      </w:pPr>
    </w:p>
    <w:p w:rsidR="007C6B58" w:rsidRPr="00452F33" w:rsidRDefault="007C6B58" w:rsidP="007C6B58">
      <w:pPr>
        <w:pStyle w:val="a9"/>
        <w:ind w:left="450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Проверка проводилась  в период с 15 февраля  по 22 февраля 2013 г.</w:t>
      </w:r>
    </w:p>
    <w:p w:rsidR="007C6B58" w:rsidRPr="00452F33" w:rsidRDefault="007C6B58" w:rsidP="007C6B58">
      <w:pPr>
        <w:pStyle w:val="a9"/>
        <w:ind w:left="450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Комиссия установила:</w:t>
      </w:r>
    </w:p>
    <w:p w:rsidR="007C6B58" w:rsidRPr="00452F33" w:rsidRDefault="007C6B58" w:rsidP="007C6B58">
      <w:pPr>
        <w:pStyle w:val="a9"/>
        <w:ind w:left="450"/>
        <w:rPr>
          <w:rFonts w:ascii="Times New Roman" w:hAnsi="Times New Roman" w:cs="Times New Roman"/>
        </w:rPr>
      </w:pPr>
    </w:p>
    <w:p w:rsidR="007C6B58" w:rsidRPr="00452F33" w:rsidRDefault="007C6B58" w:rsidP="007C6B58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Правовой статус, структура и собственность ООРДИ «РАДИЙ».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 xml:space="preserve">Общественная Организация родителей детей инвалидов «РАДИЙ» Железнодорожного района </w:t>
      </w:r>
      <w:proofErr w:type="gramStart"/>
      <w:r w:rsidRPr="00452F33">
        <w:rPr>
          <w:rFonts w:ascii="Times New Roman" w:hAnsi="Times New Roman" w:cs="Times New Roman"/>
        </w:rPr>
        <w:t>г</w:t>
      </w:r>
      <w:proofErr w:type="gramEnd"/>
      <w:r w:rsidRPr="00452F33">
        <w:rPr>
          <w:rFonts w:ascii="Times New Roman" w:hAnsi="Times New Roman" w:cs="Times New Roman"/>
        </w:rPr>
        <w:t>. Екатеринбурга, зарегистрирована  11 июля 1998 г., свидетельство о регистрации № 2259 от 11.07.1998.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Устав (новая редакция) ООРДИ «РАДИЙ» принят Общим собранием членов ООРДИ «РАДИЙ» Железнодорожного района города Екатеринбурга от 03.12.2012 г.</w:t>
      </w:r>
    </w:p>
    <w:p w:rsidR="007C6B58" w:rsidRPr="00452F33" w:rsidRDefault="007C6B58" w:rsidP="007C6B58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lastRenderedPageBreak/>
        <w:t>Условия работы аппарата Правления Организации.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Юридический адрес Организации: город Екатеринбург, улица  Таватуйская,  дом 19.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Фактическое местонахождение Организации:  город Екатеринбург, улица  Таватуйская,  дом 19.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</w:p>
    <w:p w:rsidR="007C6B58" w:rsidRPr="00452F33" w:rsidRDefault="007C6B58" w:rsidP="007C6B58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Организационная работа, реализация основных задач ВОИ.</w:t>
      </w:r>
    </w:p>
    <w:p w:rsidR="007C6B58" w:rsidRPr="00452F33" w:rsidRDefault="007C6B58" w:rsidP="007C6B58">
      <w:pPr>
        <w:pStyle w:val="a9"/>
        <w:ind w:left="810"/>
        <w:rPr>
          <w:rFonts w:ascii="Times New Roman" w:hAnsi="Times New Roman" w:cs="Times New Roman"/>
        </w:rPr>
      </w:pP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 xml:space="preserve">Проверив Уставную деятельность Правления организации, комиссия отмечает, что основные цели и задачи стоящие,  перед Организацией и Правлением – выполняются.  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 xml:space="preserve">За 2012 год в Организации проведено:  1 отчётно-перевыборное собрание;  4 Общих собраний;   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4  заседания Правления Организации, на которых были рассмотрены вопросы организационной, финансово-экономической и культурно-массовой деятельности.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В своей деятельности Правление руководствуется Уставом Организации и законодательными актами Российской Федерации. Правление работает в соответствии с годовым планом мероприятий. В соответствии с Уставом, Правление организации выражает и защищает интересы семей воспитывающих детей инвалидов в органах Государственной власти.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За 2012 год Организацией направлено запросов и обращений: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- депутатам   - 2.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- административные органы   - 5.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- органы социальной защиты  - 1.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- фонд социального страхования -1.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- Мин. Юстиции  по Свердловской области  - 4.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- ИФНС по Свердловской области  - 2.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Положительно решены: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 xml:space="preserve">Глава города Екатеринбург  -  </w:t>
      </w:r>
      <w:proofErr w:type="spellStart"/>
      <w:r w:rsidRPr="00452F33">
        <w:rPr>
          <w:rFonts w:ascii="Times New Roman" w:hAnsi="Times New Roman" w:cs="Times New Roman"/>
        </w:rPr>
        <w:t>Якоб</w:t>
      </w:r>
      <w:proofErr w:type="spellEnd"/>
      <w:r w:rsidRPr="00452F33">
        <w:rPr>
          <w:rFonts w:ascii="Times New Roman" w:hAnsi="Times New Roman" w:cs="Times New Roman"/>
        </w:rPr>
        <w:t xml:space="preserve"> А.Э.  и Глава Железнодорожного района </w:t>
      </w:r>
      <w:proofErr w:type="gramStart"/>
      <w:r w:rsidRPr="00452F33">
        <w:rPr>
          <w:rFonts w:ascii="Times New Roman" w:hAnsi="Times New Roman" w:cs="Times New Roman"/>
        </w:rPr>
        <w:t>г</w:t>
      </w:r>
      <w:proofErr w:type="gramEnd"/>
      <w:r w:rsidRPr="00452F33">
        <w:rPr>
          <w:rFonts w:ascii="Times New Roman" w:hAnsi="Times New Roman" w:cs="Times New Roman"/>
        </w:rPr>
        <w:t>. Екатеринбурга Лаппо В.А.  – помощь и решение о безвозмездном выделении помещения для ООРДИ «РАДИЙ».</w:t>
      </w:r>
    </w:p>
    <w:p w:rsidR="007C6B58" w:rsidRPr="00452F33" w:rsidRDefault="007C6B58" w:rsidP="007C6B58">
      <w:pPr>
        <w:pStyle w:val="a9"/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 xml:space="preserve">Депутат  городской Думы  -  </w:t>
      </w:r>
      <w:proofErr w:type="spellStart"/>
      <w:r w:rsidRPr="00452F33">
        <w:rPr>
          <w:rFonts w:ascii="Times New Roman" w:hAnsi="Times New Roman" w:cs="Times New Roman"/>
        </w:rPr>
        <w:t>Пехотин</w:t>
      </w:r>
      <w:proofErr w:type="spellEnd"/>
      <w:r w:rsidRPr="00452F33">
        <w:rPr>
          <w:rFonts w:ascii="Times New Roman" w:hAnsi="Times New Roman" w:cs="Times New Roman"/>
        </w:rPr>
        <w:t xml:space="preserve"> И.Ю. – помощь в проведении детских мероприятий.</w:t>
      </w:r>
    </w:p>
    <w:p w:rsidR="007C6B58" w:rsidRPr="00452F33" w:rsidRDefault="007C6B58" w:rsidP="007C6B58">
      <w:pPr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 xml:space="preserve">Министерство по социальной политике  -  помощь в выделении бесплатных билетов на Губернаторскую новогоднюю ёлку, для детей инвалидов. Фонд социального страхования  - выделение путёвок на санаторное лечение в летний период.  </w:t>
      </w:r>
    </w:p>
    <w:p w:rsidR="007C6B58" w:rsidRPr="00452F33" w:rsidRDefault="007C6B58" w:rsidP="007C6B58">
      <w:pPr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В 2012 году, Правлением Организации проводились консультации по вопросам:  социального обеспечения, бесплатного лечения и оздоровления детей инвалидов.</w:t>
      </w:r>
    </w:p>
    <w:p w:rsidR="007C6B58" w:rsidRPr="00452F33" w:rsidRDefault="007C6B58" w:rsidP="007C6B5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>Выполнение решений Правления организации.</w:t>
      </w:r>
    </w:p>
    <w:p w:rsidR="002F59EA" w:rsidRDefault="007C6B58" w:rsidP="007C6B58">
      <w:pPr>
        <w:rPr>
          <w:rFonts w:ascii="Times New Roman" w:hAnsi="Times New Roman" w:cs="Times New Roman"/>
        </w:rPr>
      </w:pPr>
      <w:r w:rsidRPr="00452F33">
        <w:rPr>
          <w:rFonts w:ascii="Times New Roman" w:hAnsi="Times New Roman" w:cs="Times New Roman"/>
        </w:rPr>
        <w:t xml:space="preserve">На заседания правления организации в 2011 году, было 4 заседания по рассмотрению вопросов финансово-хозяйственной деятельности организации, принятию новых семей, на которых были </w:t>
      </w:r>
      <w:r w:rsidRPr="00452F33">
        <w:rPr>
          <w:rFonts w:ascii="Times New Roman" w:hAnsi="Times New Roman" w:cs="Times New Roman"/>
        </w:rPr>
        <w:lastRenderedPageBreak/>
        <w:t>приняты соответствующие решения, поручения и постановления. Из них выполнены в полном объеме 4, что говорит об исполнительской дисциплине руководства организации</w:t>
      </w:r>
    </w:p>
    <w:p w:rsidR="00286562" w:rsidRPr="00F97B7A" w:rsidRDefault="00286562" w:rsidP="00286562">
      <w:pPr>
        <w:pStyle w:val="aa"/>
        <w:numPr>
          <w:ilvl w:val="0"/>
          <w:numId w:val="2"/>
        </w:numPr>
        <w:rPr>
          <w:b/>
          <w:sz w:val="24"/>
          <w:szCs w:val="24"/>
        </w:rPr>
      </w:pPr>
      <w:r w:rsidRPr="00F97B7A">
        <w:rPr>
          <w:b/>
          <w:sz w:val="24"/>
          <w:szCs w:val="24"/>
        </w:rPr>
        <w:t>Финансово-хозяйственная деятельность</w:t>
      </w:r>
    </w:p>
    <w:p w:rsidR="00286562" w:rsidRDefault="00286562" w:rsidP="00286562">
      <w:r>
        <w:t>Комиссия отмечает, что учет по поступлению взносов членов организации ведется по ведомости с указанием даты (поступления взносов), ФИО, суммы и личной подписи. За 2012 год распорядителями финансовой деятельности организации являлись:</w:t>
      </w:r>
    </w:p>
    <w:p w:rsidR="00286562" w:rsidRDefault="00286562" w:rsidP="00286562">
      <w:r>
        <w:t>Председатель  -  Криушина А.В.,  и  казначей  -  Абакина Е.Ю.</w:t>
      </w:r>
    </w:p>
    <w:p w:rsidR="00286562" w:rsidRPr="006C7D31" w:rsidRDefault="00286562" w:rsidP="00286562">
      <w:pPr>
        <w:ind w:left="450"/>
        <w:rPr>
          <w:b/>
          <w:sz w:val="24"/>
          <w:szCs w:val="24"/>
        </w:rPr>
      </w:pPr>
      <w:r w:rsidRPr="006C7D31">
        <w:rPr>
          <w:b/>
          <w:sz w:val="24"/>
          <w:szCs w:val="24"/>
        </w:rPr>
        <w:t>КАССА</w:t>
      </w:r>
    </w:p>
    <w:p w:rsidR="00286562" w:rsidRDefault="00286562" w:rsidP="00286562">
      <w:r>
        <w:t>На 01.01.2013 года проверкой произведено снятие остатков денежных сре</w:t>
      </w:r>
      <w:proofErr w:type="gramStart"/>
      <w:r>
        <w:t>дств  в к</w:t>
      </w:r>
      <w:proofErr w:type="gramEnd"/>
      <w:r>
        <w:t>ассе.</w:t>
      </w:r>
    </w:p>
    <w:p w:rsidR="00286562" w:rsidRDefault="00286562" w:rsidP="00286562">
      <w:r>
        <w:t>Наличие денежных средств по состоянию на 01.01.13 составило:</w:t>
      </w:r>
    </w:p>
    <w:p w:rsidR="00286562" w:rsidRDefault="00286562" w:rsidP="00286562">
      <w:r>
        <w:t xml:space="preserve">взносы членов организации в сумме:                                                    </w:t>
      </w:r>
      <w:r w:rsidRPr="00B760B5">
        <w:rPr>
          <w:b/>
        </w:rPr>
        <w:t>-9=36</w:t>
      </w:r>
    </w:p>
    <w:p w:rsidR="00286562" w:rsidRDefault="00286562" w:rsidP="00286562">
      <w:r>
        <w:t xml:space="preserve">иные поступления от спонсоров в сумме:                                      </w:t>
      </w:r>
      <w:r w:rsidRPr="00B760B5">
        <w:rPr>
          <w:b/>
        </w:rPr>
        <w:t>10542=93</w:t>
      </w:r>
    </w:p>
    <w:p w:rsidR="00286562" w:rsidRPr="00B760B5" w:rsidRDefault="00286562" w:rsidP="00286562">
      <w:pPr>
        <w:rPr>
          <w:b/>
        </w:rPr>
      </w:pPr>
      <w:r>
        <w:t xml:space="preserve">остаток на </w:t>
      </w:r>
      <w:proofErr w:type="spellStart"/>
      <w:proofErr w:type="gramStart"/>
      <w:r>
        <w:t>р</w:t>
      </w:r>
      <w:proofErr w:type="spellEnd"/>
      <w:proofErr w:type="gramEnd"/>
      <w:r>
        <w:t xml:space="preserve">/счете                                                                              </w:t>
      </w:r>
      <w:r w:rsidRPr="00B760B5">
        <w:rPr>
          <w:b/>
        </w:rPr>
        <w:t xml:space="preserve"> 160003=00</w:t>
      </w:r>
    </w:p>
    <w:p w:rsidR="00286562" w:rsidRDefault="00286562" w:rsidP="00286562">
      <w:r>
        <w:t xml:space="preserve">Сальдо: на 01.01.13.                                                                           </w:t>
      </w:r>
      <w:r w:rsidRPr="00394AA5">
        <w:rPr>
          <w:b/>
        </w:rPr>
        <w:t xml:space="preserve"> 170536=57</w:t>
      </w:r>
    </w:p>
    <w:p w:rsidR="00286562" w:rsidRDefault="00286562" w:rsidP="00286562">
      <w:r>
        <w:t>Первичные документы оформлены должным образом.</w:t>
      </w:r>
    </w:p>
    <w:p w:rsidR="00286562" w:rsidRPr="006C7D31" w:rsidRDefault="00286562" w:rsidP="00286562">
      <w:pPr>
        <w:ind w:left="450"/>
        <w:rPr>
          <w:b/>
        </w:rPr>
      </w:pPr>
      <w:r w:rsidRPr="006C7D31">
        <w:rPr>
          <w:b/>
        </w:rPr>
        <w:t>СКЛАД</w:t>
      </w:r>
    </w:p>
    <w:p w:rsidR="00286562" w:rsidRDefault="00286562" w:rsidP="00286562">
      <w:r>
        <w:t>Склада и имущества никакого нет.</w:t>
      </w:r>
    </w:p>
    <w:p w:rsidR="00286562" w:rsidRPr="006C7D31" w:rsidRDefault="00286562" w:rsidP="00286562">
      <w:pPr>
        <w:ind w:left="450"/>
        <w:rPr>
          <w:b/>
        </w:rPr>
      </w:pPr>
      <w:r w:rsidRPr="006C7D31">
        <w:rPr>
          <w:b/>
        </w:rPr>
        <w:t>ЗАРАБОТНАЯ ПЛАТА</w:t>
      </w:r>
    </w:p>
    <w:p w:rsidR="00286562" w:rsidRDefault="00286562" w:rsidP="00286562">
      <w:r>
        <w:t>За  2012 год заработная плата никому не начислялась и не выплачивалась.                            Деятельность Организации велась исключительно на общественных началах.</w:t>
      </w:r>
    </w:p>
    <w:p w:rsidR="00286562" w:rsidRPr="006C7D31" w:rsidRDefault="00286562" w:rsidP="00286562">
      <w:pPr>
        <w:ind w:left="450"/>
        <w:rPr>
          <w:b/>
        </w:rPr>
      </w:pPr>
      <w:r w:rsidRPr="006C7D31">
        <w:rPr>
          <w:b/>
        </w:rPr>
        <w:t>ОСНОВНЫЕ СРЕДСТВА</w:t>
      </w:r>
    </w:p>
    <w:p w:rsidR="00286562" w:rsidRPr="00394AA5" w:rsidRDefault="00286562" w:rsidP="00286562">
      <w:pPr>
        <w:rPr>
          <w:b/>
        </w:rPr>
      </w:pPr>
      <w:r w:rsidRPr="00394AA5">
        <w:rPr>
          <w:b/>
        </w:rPr>
        <w:t>Основные средства на 01.01.2012 в Организации следующие:</w:t>
      </w:r>
    </w:p>
    <w:p w:rsidR="00286562" w:rsidRDefault="00286562" w:rsidP="00286562">
      <w:pPr>
        <w:rPr>
          <w:i/>
          <w:sz w:val="18"/>
          <w:szCs w:val="18"/>
        </w:rPr>
      </w:pPr>
      <w:r w:rsidRPr="00394AA5">
        <w:rPr>
          <w:i/>
          <w:sz w:val="18"/>
          <w:szCs w:val="18"/>
        </w:rPr>
        <w:t xml:space="preserve">Наименование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</w:t>
      </w:r>
      <w:r w:rsidRPr="00394AA5">
        <w:rPr>
          <w:i/>
          <w:sz w:val="18"/>
          <w:szCs w:val="18"/>
        </w:rPr>
        <w:t xml:space="preserve">        кол-во                         стоимость</w:t>
      </w:r>
      <w:r>
        <w:rPr>
          <w:i/>
          <w:sz w:val="18"/>
          <w:szCs w:val="18"/>
        </w:rPr>
        <w:t xml:space="preserve"> </w:t>
      </w:r>
    </w:p>
    <w:p w:rsidR="00286562" w:rsidRDefault="00286562" w:rsidP="00286562">
      <w:pPr>
        <w:tabs>
          <w:tab w:val="left" w:pos="6480"/>
          <w:tab w:val="left" w:pos="7980"/>
        </w:tabs>
        <w:rPr>
          <w:sz w:val="16"/>
          <w:szCs w:val="16"/>
        </w:rPr>
      </w:pPr>
      <w:r w:rsidRPr="005368B7">
        <w:rPr>
          <w:sz w:val="18"/>
          <w:szCs w:val="18"/>
        </w:rPr>
        <w:t>1</w:t>
      </w:r>
      <w:r>
        <w:rPr>
          <w:i/>
          <w:sz w:val="18"/>
          <w:szCs w:val="18"/>
        </w:rPr>
        <w:t xml:space="preserve">. </w:t>
      </w:r>
      <w:r>
        <w:t xml:space="preserve">Факсимильный аппарат   </w:t>
      </w:r>
      <w:proofErr w:type="spellStart"/>
      <w:r>
        <w:t>Панасоник</w:t>
      </w:r>
      <w:proofErr w:type="spellEnd"/>
      <w:r>
        <w:t xml:space="preserve"> </w:t>
      </w:r>
      <w:r>
        <w:rPr>
          <w:lang w:val="en-US"/>
        </w:rPr>
        <w:t>KX</w:t>
      </w:r>
      <w:r w:rsidRPr="007E137F">
        <w:t>-932</w:t>
      </w:r>
      <w:r>
        <w:rPr>
          <w:lang w:val="en-US"/>
        </w:rPr>
        <w:t>RY</w:t>
      </w:r>
      <w:r>
        <w:tab/>
        <w:t xml:space="preserve">1                         </w:t>
      </w:r>
      <w:r w:rsidRPr="00394AA5">
        <w:rPr>
          <w:sz w:val="16"/>
          <w:szCs w:val="16"/>
        </w:rPr>
        <w:t>подарок спонсоров</w:t>
      </w:r>
      <w:r>
        <w:rPr>
          <w:sz w:val="16"/>
          <w:szCs w:val="16"/>
        </w:rPr>
        <w:t xml:space="preserve"> 2008г. </w:t>
      </w:r>
    </w:p>
    <w:p w:rsidR="00286562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 w:rsidRPr="005368B7">
        <w:t>2</w:t>
      </w:r>
      <w:r>
        <w:rPr>
          <w:i/>
        </w:rPr>
        <w:t xml:space="preserve">. </w:t>
      </w:r>
      <w:r w:rsidRPr="007E137F">
        <w:t>Магнитола</w:t>
      </w:r>
      <w:r>
        <w:t xml:space="preserve"> Филипс с СД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</w:t>
      </w:r>
      <w:r>
        <w:tab/>
      </w:r>
      <w:r>
        <w:tab/>
      </w:r>
      <w:r w:rsidRPr="00394AA5">
        <w:rPr>
          <w:sz w:val="16"/>
          <w:szCs w:val="16"/>
        </w:rPr>
        <w:t>подарок спонсоров</w:t>
      </w:r>
      <w:r>
        <w:rPr>
          <w:sz w:val="16"/>
          <w:szCs w:val="16"/>
        </w:rPr>
        <w:t xml:space="preserve"> 2008г.</w:t>
      </w:r>
    </w:p>
    <w:p w:rsidR="00286562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lang w:val="en-US"/>
        </w:rPr>
      </w:pPr>
      <w:r w:rsidRPr="005368B7">
        <w:rPr>
          <w:lang w:val="en-US"/>
        </w:rPr>
        <w:t xml:space="preserve">3. </w:t>
      </w:r>
      <w:r>
        <w:t>Ф</w:t>
      </w:r>
      <w:r w:rsidRPr="005368B7">
        <w:rPr>
          <w:lang w:val="en-US"/>
        </w:rPr>
        <w:t>/</w:t>
      </w:r>
      <w:r>
        <w:t>камера</w:t>
      </w:r>
      <w:r w:rsidRPr="005368B7">
        <w:rPr>
          <w:lang w:val="en-US"/>
        </w:rPr>
        <w:t xml:space="preserve"> </w:t>
      </w:r>
      <w:r>
        <w:rPr>
          <w:lang w:val="en-US"/>
        </w:rPr>
        <w:t xml:space="preserve">SONI DSC-S730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1</w:t>
      </w:r>
      <w:r>
        <w:rPr>
          <w:lang w:val="en-US"/>
        </w:rPr>
        <w:tab/>
      </w:r>
      <w:r>
        <w:rPr>
          <w:lang w:val="en-US"/>
        </w:rPr>
        <w:tab/>
        <w:t xml:space="preserve">  3590=91</w:t>
      </w:r>
    </w:p>
    <w:p w:rsidR="00286562" w:rsidRPr="00557491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lang w:val="en-US"/>
        </w:rPr>
      </w:pPr>
      <w:r w:rsidRPr="00557491">
        <w:rPr>
          <w:lang w:val="en-US"/>
        </w:rPr>
        <w:t xml:space="preserve">4. </w:t>
      </w:r>
      <w:r>
        <w:t>Карта</w:t>
      </w:r>
      <w:r w:rsidRPr="00557491">
        <w:rPr>
          <w:lang w:val="en-US"/>
        </w:rPr>
        <w:t xml:space="preserve"> </w:t>
      </w:r>
      <w:r>
        <w:t>памяти</w:t>
      </w:r>
      <w:r w:rsidRPr="00557491">
        <w:rPr>
          <w:lang w:val="en-US"/>
        </w:rPr>
        <w:t xml:space="preserve"> </w:t>
      </w:r>
      <w:r>
        <w:rPr>
          <w:lang w:val="en-US"/>
        </w:rPr>
        <w:t xml:space="preserve">SONI MS 4GB Pro                                                                     1                   </w:t>
      </w:r>
      <w:r w:rsidRPr="00557491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Pr="00557491">
        <w:rPr>
          <w:lang w:val="en-US"/>
        </w:rPr>
        <w:t xml:space="preserve"> </w:t>
      </w:r>
      <w:r w:rsidRPr="00A25A2F">
        <w:rPr>
          <w:lang w:val="en-US"/>
        </w:rPr>
        <w:t xml:space="preserve"> </w:t>
      </w:r>
      <w:r w:rsidRPr="00557491">
        <w:rPr>
          <w:lang w:val="en-US"/>
        </w:rPr>
        <w:t>1990=00</w:t>
      </w:r>
    </w:p>
    <w:p w:rsidR="00286562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 xml:space="preserve">5. Сумка для </w:t>
      </w:r>
      <w:proofErr w:type="spellStart"/>
      <w:r>
        <w:t>ф</w:t>
      </w:r>
      <w:proofErr w:type="spellEnd"/>
      <w:r>
        <w:t xml:space="preserve">/камеры                                                                                       1                        </w:t>
      </w:r>
      <w:r w:rsidRPr="00A25A2F">
        <w:t xml:space="preserve"> </w:t>
      </w:r>
      <w:r>
        <w:t xml:space="preserve">   319=00</w:t>
      </w:r>
    </w:p>
    <w:p w:rsidR="00286562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 xml:space="preserve">6. Зарядное устройство </w:t>
      </w:r>
      <w:proofErr w:type="spellStart"/>
      <w:r>
        <w:t>ф</w:t>
      </w:r>
      <w:proofErr w:type="spellEnd"/>
      <w:r>
        <w:t xml:space="preserve">/камеры                                                                   1                       </w:t>
      </w:r>
      <w:r w:rsidRPr="00A25A2F">
        <w:t xml:space="preserve"> </w:t>
      </w:r>
      <w:r>
        <w:t xml:space="preserve">    899=00</w:t>
      </w:r>
    </w:p>
    <w:p w:rsidR="00286562" w:rsidRPr="00557491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lastRenderedPageBreak/>
        <w:t xml:space="preserve">7. М/тел. </w:t>
      </w:r>
      <w:proofErr w:type="spellStart"/>
      <w:r>
        <w:t>Самсунг</w:t>
      </w:r>
      <w:proofErr w:type="spellEnd"/>
      <w:r>
        <w:t xml:space="preserve"> </w:t>
      </w:r>
      <w:r>
        <w:rPr>
          <w:lang w:val="en-US"/>
        </w:rPr>
        <w:t>SGH</w:t>
      </w:r>
      <w:r w:rsidRPr="00557491">
        <w:t>-</w:t>
      </w:r>
      <w:r>
        <w:rPr>
          <w:lang w:val="en-US"/>
        </w:rPr>
        <w:t>J</w:t>
      </w:r>
      <w:r w:rsidRPr="00557491">
        <w:t xml:space="preserve">700                                                                                1                       </w:t>
      </w:r>
      <w:r w:rsidRPr="00A25A2F">
        <w:t xml:space="preserve"> </w:t>
      </w:r>
      <w:r w:rsidRPr="00557491">
        <w:t xml:space="preserve"> </w:t>
      </w:r>
      <w:r>
        <w:t xml:space="preserve"> </w:t>
      </w:r>
      <w:r w:rsidRPr="00557491">
        <w:t>4299=00</w:t>
      </w:r>
    </w:p>
    <w:p w:rsidR="00286562" w:rsidRPr="00A25A2F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 w:rsidRPr="00A25A2F">
        <w:t>8</w:t>
      </w:r>
      <w:r>
        <w:t xml:space="preserve">. Ноутбук </w:t>
      </w:r>
      <w:proofErr w:type="spellStart"/>
      <w:r>
        <w:rPr>
          <w:lang w:val="en-US"/>
        </w:rPr>
        <w:t>Aser</w:t>
      </w:r>
      <w:proofErr w:type="spellEnd"/>
      <w:r w:rsidRPr="00A25A2F">
        <w:t xml:space="preserve"> </w:t>
      </w:r>
      <w:proofErr w:type="spellStart"/>
      <w:r>
        <w:rPr>
          <w:lang w:val="en-US"/>
        </w:rPr>
        <w:t>Fspire</w:t>
      </w:r>
      <w:proofErr w:type="spellEnd"/>
      <w:r w:rsidRPr="00A25A2F">
        <w:t xml:space="preserve"> 5530</w:t>
      </w:r>
      <w:r>
        <w:t>-</w:t>
      </w:r>
      <w:r w:rsidRPr="00A25A2F">
        <w:t>603</w:t>
      </w:r>
      <w:r>
        <w:rPr>
          <w:lang w:val="en-US"/>
        </w:rPr>
        <w:t>G</w:t>
      </w:r>
      <w:r w:rsidRPr="00A25A2F">
        <w:t>16</w:t>
      </w:r>
      <w:r>
        <w:rPr>
          <w:lang w:val="en-US"/>
        </w:rPr>
        <w:t>Mi</w:t>
      </w:r>
      <w:r w:rsidRPr="00A25A2F">
        <w:t xml:space="preserve">                                                             1                     </w:t>
      </w:r>
      <w:r>
        <w:t xml:space="preserve"> </w:t>
      </w:r>
      <w:r w:rsidRPr="00A25A2F">
        <w:t xml:space="preserve">  21685=00</w:t>
      </w:r>
    </w:p>
    <w:p w:rsidR="00286562" w:rsidRPr="00557491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 w:rsidRPr="00557491">
        <w:t>9. Кресло для персонала                                                                                     1                          1320=00</w:t>
      </w:r>
    </w:p>
    <w:p w:rsidR="00286562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>10. Стол компьютерный                                                                                      1                          6138=00</w:t>
      </w:r>
    </w:p>
    <w:p w:rsidR="00286562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 xml:space="preserve">11. Радиотелефон Филипс </w:t>
      </w:r>
      <w:r>
        <w:rPr>
          <w:lang w:val="en-US"/>
        </w:rPr>
        <w:t>CD</w:t>
      </w:r>
      <w:r w:rsidRPr="00557491">
        <w:t>1551</w:t>
      </w:r>
      <w:r>
        <w:t xml:space="preserve">                                                                   1                            690=00</w:t>
      </w:r>
    </w:p>
    <w:p w:rsidR="00286562" w:rsidRPr="00557491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 xml:space="preserve">12. Мышь проводная </w:t>
      </w:r>
      <w:r>
        <w:rPr>
          <w:lang w:val="en-US"/>
        </w:rPr>
        <w:t>Defender</w:t>
      </w:r>
      <w:r w:rsidRPr="00557491">
        <w:t xml:space="preserve"> </w:t>
      </w:r>
      <w:r>
        <w:rPr>
          <w:lang w:val="en-US"/>
        </w:rPr>
        <w:t>Flagman</w:t>
      </w:r>
      <w:r w:rsidRPr="00557491">
        <w:t xml:space="preserve">                                                       </w:t>
      </w:r>
      <w:r>
        <w:t xml:space="preserve">   1                           </w:t>
      </w:r>
      <w:r w:rsidRPr="00557491">
        <w:t>119=00</w:t>
      </w:r>
    </w:p>
    <w:p w:rsidR="00286562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 w:rsidRPr="00557491">
        <w:t>13</w:t>
      </w:r>
      <w:r>
        <w:t>. Универсальный адаптер для  ноутбука                                                     1                           799=00</w:t>
      </w:r>
    </w:p>
    <w:p w:rsidR="00286562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 xml:space="preserve">14. Калькулятор </w:t>
      </w:r>
      <w:r>
        <w:rPr>
          <w:lang w:val="en-US"/>
        </w:rPr>
        <w:t>CITISEN</w:t>
      </w:r>
      <w:r w:rsidRPr="00CA66F4">
        <w:t xml:space="preserve"> </w:t>
      </w:r>
      <w:r>
        <w:rPr>
          <w:lang w:val="en-US"/>
        </w:rPr>
        <w:t>SDC</w:t>
      </w:r>
      <w:r>
        <w:t>-444</w:t>
      </w:r>
      <w:r>
        <w:rPr>
          <w:lang w:val="en-US"/>
        </w:rPr>
        <w:t>S</w:t>
      </w:r>
      <w:r>
        <w:t xml:space="preserve">                                                                     1                           380=00</w:t>
      </w:r>
    </w:p>
    <w:p w:rsidR="00286562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 xml:space="preserve">15. Чайник термос </w:t>
      </w:r>
      <w:r>
        <w:rPr>
          <w:lang w:val="en-US"/>
        </w:rPr>
        <w:t>TPS</w:t>
      </w:r>
      <w:r>
        <w:t xml:space="preserve">-3004 </w:t>
      </w:r>
      <w:r>
        <w:rPr>
          <w:lang w:val="en-US"/>
        </w:rPr>
        <w:t>SYPRA</w:t>
      </w:r>
      <w:r>
        <w:t xml:space="preserve">                                                                    1                         1635=71</w:t>
      </w:r>
    </w:p>
    <w:p w:rsidR="00286562" w:rsidRPr="00CA66F4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lang w:val="en-US"/>
        </w:rPr>
      </w:pPr>
      <w:r w:rsidRPr="00CA66F4">
        <w:rPr>
          <w:lang w:val="en-US"/>
        </w:rPr>
        <w:t xml:space="preserve">16. </w:t>
      </w:r>
      <w:r>
        <w:rPr>
          <w:lang w:val="en-US"/>
        </w:rPr>
        <w:t>WI</w:t>
      </w:r>
      <w:r w:rsidRPr="00CA66F4">
        <w:rPr>
          <w:lang w:val="en-US"/>
        </w:rPr>
        <w:t>-</w:t>
      </w:r>
      <w:r>
        <w:rPr>
          <w:lang w:val="en-US"/>
        </w:rPr>
        <w:t xml:space="preserve">FI </w:t>
      </w:r>
      <w:r>
        <w:t>Модем</w:t>
      </w:r>
      <w:r w:rsidRPr="00CA66F4">
        <w:rPr>
          <w:lang w:val="en-US"/>
        </w:rPr>
        <w:t xml:space="preserve"> </w:t>
      </w:r>
      <w:proofErr w:type="spellStart"/>
      <w:r>
        <w:rPr>
          <w:lang w:val="en-US"/>
        </w:rPr>
        <w:t>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Keeneticlite</w:t>
      </w:r>
      <w:proofErr w:type="spellEnd"/>
      <w:r w:rsidRPr="00CA66F4">
        <w:rPr>
          <w:lang w:val="en-US"/>
        </w:rPr>
        <w:t xml:space="preserve">                                                                    1                          1990=00</w:t>
      </w:r>
    </w:p>
    <w:p w:rsidR="00286562" w:rsidRPr="00CA66F4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 xml:space="preserve">17. Принтер </w:t>
      </w:r>
      <w:r>
        <w:rPr>
          <w:lang w:val="en-US"/>
        </w:rPr>
        <w:t>CENON</w:t>
      </w:r>
      <w:r w:rsidRPr="00CA66F4">
        <w:t xml:space="preserve">                                                                                          </w:t>
      </w:r>
      <w:r>
        <w:t xml:space="preserve">      1                          </w:t>
      </w:r>
      <w:r w:rsidRPr="00CA66F4">
        <w:t>3395=00</w:t>
      </w:r>
    </w:p>
    <w:p w:rsidR="00286562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 w:rsidRPr="00CA66F4">
        <w:t>18</w:t>
      </w:r>
      <w:r>
        <w:t>. Стул офисный                                                                                                    1                            800=00</w:t>
      </w:r>
    </w:p>
    <w:p w:rsidR="00286562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 xml:space="preserve">19. </w:t>
      </w:r>
      <w:proofErr w:type="spellStart"/>
      <w:r>
        <w:t>СВЧ-печь</w:t>
      </w:r>
      <w:proofErr w:type="spellEnd"/>
      <w:r>
        <w:t xml:space="preserve"> </w:t>
      </w:r>
      <w:proofErr w:type="spellStart"/>
      <w:r>
        <w:t>Самсунг</w:t>
      </w:r>
      <w:proofErr w:type="spellEnd"/>
      <w:r>
        <w:t xml:space="preserve"> МЕ-731 </w:t>
      </w:r>
      <w:r>
        <w:rPr>
          <w:lang w:val="en-US"/>
        </w:rPr>
        <w:t>KR</w:t>
      </w:r>
      <w:r>
        <w:t xml:space="preserve">                                                                        1                          2990=00</w:t>
      </w:r>
    </w:p>
    <w:p w:rsidR="00286562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>20. Морозил. Камера Атлант 7184-000                                                             1                        14340=00</w:t>
      </w:r>
    </w:p>
    <w:p w:rsidR="00286562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 xml:space="preserve">21. Чайник Филипс </w:t>
      </w:r>
      <w:r>
        <w:rPr>
          <w:lang w:val="en-US"/>
        </w:rPr>
        <w:t>HD</w:t>
      </w:r>
      <w:r w:rsidRPr="005D7DC8">
        <w:t xml:space="preserve"> 4686|30</w:t>
      </w:r>
      <w:r>
        <w:t xml:space="preserve">                                                                            1                      2699=00</w:t>
      </w:r>
    </w:p>
    <w:p w:rsidR="00286562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 xml:space="preserve">22. Пенал </w:t>
      </w:r>
      <w:proofErr w:type="spellStart"/>
      <w:r>
        <w:t>наполный</w:t>
      </w:r>
      <w:proofErr w:type="spellEnd"/>
      <w:r>
        <w:t xml:space="preserve"> в санитарную комнату                                                     1                      5900=00</w:t>
      </w:r>
    </w:p>
    <w:p w:rsidR="00286562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>23. Жалюзи на окна  (+доставка, установка)                                                      1                     2300=00</w:t>
      </w:r>
    </w:p>
    <w:p w:rsidR="00286562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>24. Мебель в офис (+сборка, установка)                                                             1                   49000=00</w:t>
      </w:r>
    </w:p>
    <w:p w:rsidR="00286562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 xml:space="preserve">25. Кресло массажное </w:t>
      </w:r>
      <w:r>
        <w:rPr>
          <w:lang w:val="en-US"/>
        </w:rPr>
        <w:t>IREST</w:t>
      </w:r>
      <w:r w:rsidRPr="005B276B">
        <w:t xml:space="preserve"> </w:t>
      </w:r>
      <w:r>
        <w:rPr>
          <w:lang w:val="en-US"/>
        </w:rPr>
        <w:t>SL</w:t>
      </w:r>
      <w:r>
        <w:t>-</w:t>
      </w:r>
      <w:r>
        <w:rPr>
          <w:lang w:val="en-US"/>
        </w:rPr>
        <w:t>A</w:t>
      </w:r>
      <w:r w:rsidRPr="005B276B">
        <w:t>31</w:t>
      </w:r>
      <w:r>
        <w:t xml:space="preserve">                                                                      1                   72410=00</w:t>
      </w:r>
    </w:p>
    <w:p w:rsidR="00286562" w:rsidRPr="009F2D4E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 xml:space="preserve">26. </w:t>
      </w:r>
      <w:proofErr w:type="spellStart"/>
      <w:r>
        <w:t>Элипсоидный</w:t>
      </w:r>
      <w:proofErr w:type="spellEnd"/>
      <w:r>
        <w:t xml:space="preserve"> </w:t>
      </w:r>
      <w:proofErr w:type="spellStart"/>
      <w:r>
        <w:t>тренажёт</w:t>
      </w:r>
      <w:proofErr w:type="spellEnd"/>
      <w:r>
        <w:t xml:space="preserve">   </w:t>
      </w:r>
      <w:r>
        <w:rPr>
          <w:lang w:val="en-US"/>
        </w:rPr>
        <w:t>Clear</w:t>
      </w:r>
      <w:r w:rsidRPr="005B276B">
        <w:t xml:space="preserve"> </w:t>
      </w:r>
      <w:r>
        <w:rPr>
          <w:lang w:val="en-US"/>
        </w:rPr>
        <w:t>Fit</w:t>
      </w:r>
      <w:r>
        <w:t xml:space="preserve">                                                                   1                   21090=00</w:t>
      </w:r>
    </w:p>
    <w:p w:rsidR="00286562" w:rsidRDefault="00286562" w:rsidP="00286562">
      <w:pPr>
        <w:tabs>
          <w:tab w:val="left" w:pos="708"/>
          <w:tab w:val="left" w:pos="1416"/>
          <w:tab w:val="left" w:pos="7725"/>
        </w:tabs>
      </w:pPr>
      <w:r w:rsidRPr="00197366">
        <w:rPr>
          <w:b/>
        </w:rPr>
        <w:t>Итого на сумму</w:t>
      </w:r>
      <w:r>
        <w:t>:</w:t>
      </w:r>
      <w:r w:rsidRPr="009F2D4E">
        <w:t xml:space="preserve">  </w:t>
      </w:r>
      <w:r>
        <w:t xml:space="preserve">                                                                                                                          </w:t>
      </w:r>
      <w:r w:rsidRPr="00197366">
        <w:rPr>
          <w:b/>
        </w:rPr>
        <w:t>220778=62</w:t>
      </w:r>
    </w:p>
    <w:p w:rsidR="00286562" w:rsidRDefault="00286562" w:rsidP="002865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>
        <w:t>Двести двадцать тысяч семьсот семьдесят восемь рублей  62 копейки.</w:t>
      </w:r>
    </w:p>
    <w:p w:rsidR="00286562" w:rsidRDefault="00286562" w:rsidP="00286562">
      <w:r>
        <w:t>Вся техника проверена, имеется в наличии.</w:t>
      </w:r>
    </w:p>
    <w:p w:rsidR="00286562" w:rsidRPr="00197366" w:rsidRDefault="00286562" w:rsidP="00286562">
      <w:pPr>
        <w:rPr>
          <w:b/>
          <w:sz w:val="24"/>
          <w:szCs w:val="24"/>
        </w:rPr>
      </w:pPr>
      <w:r w:rsidRPr="00197366">
        <w:rPr>
          <w:b/>
          <w:sz w:val="24"/>
          <w:szCs w:val="24"/>
        </w:rPr>
        <w:t xml:space="preserve">Доходная часть Организации в 2012г. составила:  </w:t>
      </w:r>
    </w:p>
    <w:p w:rsidR="00286562" w:rsidRDefault="00286562" w:rsidP="00286562">
      <w:r>
        <w:t xml:space="preserve">Остаток в кассе на 01.01.12.   -                     (33103=41) Тридцать три тысячи сто три рубля 41копейка. </w:t>
      </w:r>
    </w:p>
    <w:p w:rsidR="00286562" w:rsidRDefault="00286562" w:rsidP="00286562">
      <w:r>
        <w:t xml:space="preserve">Остаток на </w:t>
      </w:r>
      <w:proofErr w:type="spellStart"/>
      <w:proofErr w:type="gramStart"/>
      <w:r>
        <w:t>р</w:t>
      </w:r>
      <w:proofErr w:type="spellEnd"/>
      <w:proofErr w:type="gramEnd"/>
      <w:r>
        <w:t>/счете на 01.01.2012.  -           (5100=00) Пять тысяч сто рублей 00 копеек.</w:t>
      </w:r>
    </w:p>
    <w:p w:rsidR="00286562" w:rsidRDefault="00286562" w:rsidP="00286562">
      <w:pPr>
        <w:pStyle w:val="aa"/>
        <w:numPr>
          <w:ilvl w:val="0"/>
          <w:numId w:val="4"/>
        </w:numPr>
      </w:pPr>
      <w:r>
        <w:t>Членские взносы   -   (16600=00) Шестнадцать тысяч шестьсот рублей 00 копеек.</w:t>
      </w:r>
    </w:p>
    <w:p w:rsidR="00286562" w:rsidRDefault="00286562" w:rsidP="00286562">
      <w:pPr>
        <w:pStyle w:val="aa"/>
        <w:numPr>
          <w:ilvl w:val="0"/>
          <w:numId w:val="4"/>
        </w:numPr>
      </w:pPr>
      <w:r>
        <w:t xml:space="preserve"> Благотворительная помощь  -   (305000=00) Триста  пять тысяч рублей 00 копеек.</w:t>
      </w:r>
    </w:p>
    <w:p w:rsidR="00286562" w:rsidRDefault="00286562" w:rsidP="00286562">
      <w:pPr>
        <w:pStyle w:val="aa"/>
        <w:numPr>
          <w:ilvl w:val="0"/>
          <w:numId w:val="4"/>
        </w:numPr>
      </w:pPr>
      <w:r>
        <w:t xml:space="preserve"> </w:t>
      </w:r>
      <w:proofErr w:type="gramStart"/>
      <w:r>
        <w:t>Субсидия  Администрации города Екатеринбурга по проекту «Мир открытых возможностей»  -  (160000=00) Сто шестьдесят тысяч рублей 00 копеек).</w:t>
      </w:r>
      <w:proofErr w:type="gramEnd"/>
    </w:p>
    <w:p w:rsidR="00286562" w:rsidRDefault="00286562" w:rsidP="00286562">
      <w:pPr>
        <w:ind w:left="450"/>
      </w:pPr>
      <w:r w:rsidRPr="00761A30">
        <w:rPr>
          <w:b/>
        </w:rPr>
        <w:lastRenderedPageBreak/>
        <w:t>Итого</w:t>
      </w:r>
      <w:r>
        <w:t>:   (481600=00)Четыреста восемьдесят одна тысяча шестьсот рублей 00 копеек.</w:t>
      </w:r>
    </w:p>
    <w:p w:rsidR="00286562" w:rsidRDefault="00286562" w:rsidP="00286562">
      <w:r w:rsidRPr="00E54F59">
        <w:rPr>
          <w:b/>
          <w:sz w:val="24"/>
          <w:szCs w:val="24"/>
        </w:rPr>
        <w:t>ВСЕГО</w:t>
      </w:r>
      <w:r>
        <w:t>: (519803=41)Пятьсот девятнадцать тысяч восемьсот три рубля 41 копейка.</w:t>
      </w:r>
    </w:p>
    <w:p w:rsidR="00286562" w:rsidRPr="000E7822" w:rsidRDefault="00286562" w:rsidP="00286562">
      <w:pPr>
        <w:rPr>
          <w:b/>
          <w:sz w:val="24"/>
          <w:szCs w:val="24"/>
        </w:rPr>
      </w:pPr>
      <w:r w:rsidRPr="000E7822">
        <w:rPr>
          <w:b/>
          <w:sz w:val="24"/>
          <w:szCs w:val="24"/>
        </w:rPr>
        <w:t>Расходная часть организации в 2012 г. составила:</w:t>
      </w:r>
    </w:p>
    <w:p w:rsidR="00286562" w:rsidRDefault="00286562" w:rsidP="00286562">
      <w:pPr>
        <w:tabs>
          <w:tab w:val="left" w:pos="7890"/>
        </w:tabs>
      </w:pPr>
      <w:r>
        <w:t>1.     На проведение спортивных и культурно-массовых мероприятий</w:t>
      </w:r>
      <w:r>
        <w:tab/>
        <w:t xml:space="preserve">        16179=83</w:t>
      </w:r>
    </w:p>
    <w:p w:rsidR="00286562" w:rsidRDefault="00286562" w:rsidP="00286562">
      <w:r>
        <w:t>2.     На приобретение для детей инвалидов лекарственных препаратов не входящих в перечень бесплатного обеспечения – федеральных льготных категорий.                                                 32475=00</w:t>
      </w:r>
    </w:p>
    <w:p w:rsidR="00286562" w:rsidRDefault="00286562" w:rsidP="00286562">
      <w:pPr>
        <w:tabs>
          <w:tab w:val="left" w:pos="7815"/>
        </w:tabs>
      </w:pPr>
      <w:r>
        <w:t>3.     Подарки для детей инвалидов и мамам к праздникам</w:t>
      </w:r>
      <w:r>
        <w:tab/>
        <w:t xml:space="preserve">          82729=22</w:t>
      </w:r>
    </w:p>
    <w:p w:rsidR="00286562" w:rsidRDefault="00286562" w:rsidP="00286562">
      <w:pPr>
        <w:tabs>
          <w:tab w:val="left" w:pos="7095"/>
        </w:tabs>
      </w:pPr>
      <w:r>
        <w:t>4.     Содержание Правления Организации</w:t>
      </w:r>
      <w:r>
        <w:tab/>
        <w:t xml:space="preserve">                      215380=76</w:t>
      </w:r>
    </w:p>
    <w:p w:rsidR="00286562" w:rsidRDefault="00286562" w:rsidP="00286562">
      <w:pPr>
        <w:tabs>
          <w:tab w:val="left" w:pos="7095"/>
        </w:tabs>
      </w:pPr>
      <w:r>
        <w:t>5.     На школьно-письменные принадлежности</w:t>
      </w:r>
      <w:r>
        <w:tab/>
        <w:t xml:space="preserve">                          1847=78</w:t>
      </w:r>
    </w:p>
    <w:p w:rsidR="00286562" w:rsidRDefault="00286562" w:rsidP="00286562">
      <w:pPr>
        <w:tabs>
          <w:tab w:val="left" w:pos="7095"/>
        </w:tabs>
      </w:pPr>
      <w:r>
        <w:t xml:space="preserve">6.     За обслуживание расчетного счета </w:t>
      </w:r>
      <w:r>
        <w:tab/>
        <w:t xml:space="preserve">                            627=00</w:t>
      </w:r>
    </w:p>
    <w:p w:rsidR="00286562" w:rsidRDefault="00286562" w:rsidP="00286562">
      <w:pPr>
        <w:tabs>
          <w:tab w:val="left" w:pos="7305"/>
        </w:tabs>
      </w:pPr>
      <w:r>
        <w:t xml:space="preserve">7.     </w:t>
      </w:r>
      <w:proofErr w:type="gramStart"/>
      <w:r>
        <w:t>Уплачены</w:t>
      </w:r>
      <w:proofErr w:type="gramEnd"/>
      <w:r>
        <w:t xml:space="preserve">  штрафы ФНС</w:t>
      </w:r>
      <w:r>
        <w:tab/>
        <w:t xml:space="preserve">                            нет</w:t>
      </w:r>
    </w:p>
    <w:p w:rsidR="00286562" w:rsidRDefault="00286562" w:rsidP="00286562">
      <w:pPr>
        <w:tabs>
          <w:tab w:val="left" w:pos="7305"/>
        </w:tabs>
      </w:pPr>
      <w:r>
        <w:t>8.     Почтовые расходы</w:t>
      </w:r>
      <w:r>
        <w:tab/>
        <w:t xml:space="preserve">                          27=25</w:t>
      </w:r>
    </w:p>
    <w:p w:rsidR="00286562" w:rsidRPr="00761A30" w:rsidRDefault="00286562" w:rsidP="00286562">
      <w:pPr>
        <w:tabs>
          <w:tab w:val="left" w:pos="7290"/>
        </w:tabs>
        <w:rPr>
          <w:b/>
        </w:rPr>
      </w:pPr>
      <w:r>
        <w:t xml:space="preserve"> Итого:</w:t>
      </w:r>
      <w:r>
        <w:tab/>
        <w:t xml:space="preserve">                  </w:t>
      </w:r>
      <w:r w:rsidRPr="00761A30">
        <w:rPr>
          <w:b/>
        </w:rPr>
        <w:t>349266=84</w:t>
      </w:r>
    </w:p>
    <w:p w:rsidR="00286562" w:rsidRDefault="00286562" w:rsidP="00286562">
      <w:pPr>
        <w:tabs>
          <w:tab w:val="left" w:pos="7395"/>
        </w:tabs>
      </w:pPr>
      <w:r>
        <w:t>Остаток наличных в кассе на 01.01.2013 г.</w:t>
      </w:r>
      <w:r>
        <w:tab/>
        <w:t xml:space="preserve">                  10533=57</w:t>
      </w:r>
    </w:p>
    <w:p w:rsidR="00286562" w:rsidRDefault="00286562" w:rsidP="00286562">
      <w:pPr>
        <w:tabs>
          <w:tab w:val="left" w:pos="7770"/>
        </w:tabs>
      </w:pPr>
      <w:r>
        <w:t>Остаток на расчетном счёте на 01.01.2013 г.</w:t>
      </w:r>
      <w:r>
        <w:tab/>
        <w:t xml:space="preserve">         160003=00</w:t>
      </w:r>
    </w:p>
    <w:p w:rsidR="00286562" w:rsidRDefault="00286562" w:rsidP="00286562">
      <w:r>
        <w:t>Смета расходов Правления Организации 2012 г.</w:t>
      </w:r>
    </w:p>
    <w:p w:rsidR="00286562" w:rsidRDefault="00286562" w:rsidP="00286562">
      <w:pPr>
        <w:pStyle w:val="aa"/>
        <w:numPr>
          <w:ilvl w:val="0"/>
          <w:numId w:val="5"/>
        </w:numPr>
      </w:pPr>
      <w:r>
        <w:t xml:space="preserve">   Телефон, сотовая связь                                                                                                  2400=00</w:t>
      </w:r>
    </w:p>
    <w:p w:rsidR="00286562" w:rsidRDefault="00286562" w:rsidP="00286562">
      <w:pPr>
        <w:pStyle w:val="aa"/>
        <w:numPr>
          <w:ilvl w:val="0"/>
          <w:numId w:val="5"/>
        </w:numPr>
      </w:pPr>
      <w:r>
        <w:t xml:space="preserve">    Расходные материалы                                                                                                  2089=00</w:t>
      </w:r>
    </w:p>
    <w:p w:rsidR="00286562" w:rsidRDefault="00286562" w:rsidP="00286562">
      <w:pPr>
        <w:pStyle w:val="aa"/>
        <w:numPr>
          <w:ilvl w:val="0"/>
          <w:numId w:val="5"/>
        </w:numPr>
      </w:pPr>
      <w:r>
        <w:t xml:space="preserve">    Канцелярские товары                                                                                                      453=26</w:t>
      </w:r>
    </w:p>
    <w:p w:rsidR="00286562" w:rsidRDefault="00286562" w:rsidP="00286562">
      <w:pPr>
        <w:pStyle w:val="aa"/>
        <w:numPr>
          <w:ilvl w:val="0"/>
          <w:numId w:val="5"/>
        </w:numPr>
      </w:pPr>
      <w:r>
        <w:t xml:space="preserve">    Приобретение, ремонт и содержание оргтехники                                                5873=00</w:t>
      </w:r>
    </w:p>
    <w:p w:rsidR="00286562" w:rsidRDefault="00286562" w:rsidP="00286562">
      <w:pPr>
        <w:pStyle w:val="aa"/>
        <w:numPr>
          <w:ilvl w:val="0"/>
          <w:numId w:val="5"/>
        </w:numPr>
      </w:pPr>
      <w:r>
        <w:t xml:space="preserve">    Ремонт и оборудование помещения                                                                     111065=50</w:t>
      </w:r>
    </w:p>
    <w:p w:rsidR="00286562" w:rsidRDefault="00286562" w:rsidP="00286562">
      <w:pPr>
        <w:pStyle w:val="aa"/>
        <w:numPr>
          <w:ilvl w:val="0"/>
          <w:numId w:val="5"/>
        </w:numPr>
      </w:pPr>
      <w:r>
        <w:t xml:space="preserve">    Приобретение спортивных тренажёров                                                                 93500=00</w:t>
      </w:r>
    </w:p>
    <w:p w:rsidR="00286562" w:rsidRDefault="00286562" w:rsidP="00286562">
      <w:pPr>
        <w:tabs>
          <w:tab w:val="left" w:pos="7335"/>
        </w:tabs>
      </w:pPr>
      <w:r>
        <w:t>Итого:</w:t>
      </w:r>
      <w:r>
        <w:tab/>
        <w:t xml:space="preserve">                 </w:t>
      </w:r>
      <w:r w:rsidRPr="00761A30">
        <w:rPr>
          <w:b/>
        </w:rPr>
        <w:t>215380=76</w:t>
      </w:r>
    </w:p>
    <w:p w:rsidR="00286562" w:rsidRPr="007206B6" w:rsidRDefault="00286562" w:rsidP="00286562">
      <w:pPr>
        <w:pStyle w:val="aa"/>
        <w:numPr>
          <w:ilvl w:val="0"/>
          <w:numId w:val="2"/>
        </w:numPr>
        <w:rPr>
          <w:b/>
          <w:sz w:val="24"/>
          <w:szCs w:val="24"/>
        </w:rPr>
      </w:pPr>
      <w:r w:rsidRPr="007206B6">
        <w:rPr>
          <w:b/>
          <w:sz w:val="24"/>
          <w:szCs w:val="24"/>
        </w:rPr>
        <w:t>Культурно-массовая работа.</w:t>
      </w:r>
    </w:p>
    <w:p w:rsidR="00286562" w:rsidRDefault="00286562" w:rsidP="00286562">
      <w:pPr>
        <w:ind w:left="450"/>
      </w:pPr>
      <w:r>
        <w:t>Правлением проводилась большая работа по организации мероприятий  спортивно-оздоровительного характера:</w:t>
      </w:r>
    </w:p>
    <w:p w:rsidR="00286562" w:rsidRDefault="00286562" w:rsidP="00286562">
      <w:pPr>
        <w:ind w:left="450"/>
      </w:pPr>
      <w:r>
        <w:t xml:space="preserve">- в мае была организована весенняя спартакиада «Мы,  все можем» для детей инвалидов по шашкам, шахматам, теннису, </w:t>
      </w:r>
      <w:proofErr w:type="spellStart"/>
      <w:r>
        <w:t>дартц</w:t>
      </w:r>
      <w:proofErr w:type="spellEnd"/>
      <w:r>
        <w:t xml:space="preserve"> с чаепитием и подарками</w:t>
      </w:r>
      <w:proofErr w:type="gramStart"/>
      <w:r>
        <w:t xml:space="preserve"> .</w:t>
      </w:r>
      <w:proofErr w:type="gramEnd"/>
    </w:p>
    <w:p w:rsidR="00286562" w:rsidRDefault="00286562" w:rsidP="00286562">
      <w:pPr>
        <w:ind w:left="450"/>
      </w:pPr>
      <w:r>
        <w:t>в «Международный день защиты детей» на спортивной базе «Локомотив» проведено детское культурно-массовое мероприятие с участием клоунов.</w:t>
      </w:r>
    </w:p>
    <w:p w:rsidR="00286562" w:rsidRDefault="00286562" w:rsidP="00286562">
      <w:pPr>
        <w:ind w:left="450"/>
      </w:pPr>
      <w:r>
        <w:t>- в ноябре был проведен спортивно-развлекательный детский праздник посвященный «декаде инвалида» с подарками для всех детей.</w:t>
      </w:r>
    </w:p>
    <w:p w:rsidR="00286562" w:rsidRDefault="00286562" w:rsidP="00286562">
      <w:pPr>
        <w:ind w:left="450"/>
      </w:pPr>
      <w:r>
        <w:lastRenderedPageBreak/>
        <w:t>Силами членов Правления среди семей, воспитывающих детей инвалидов проводилась большая культурно-массовая работа.</w:t>
      </w:r>
    </w:p>
    <w:p w:rsidR="00286562" w:rsidRDefault="00286562" w:rsidP="00286562">
      <w:pPr>
        <w:ind w:left="450"/>
      </w:pPr>
      <w:r>
        <w:t>- в марте организован праздничный концерт, посвященный  Международному женскому  Дню 8 Марта, в котором приняло участие более 30 человек.</w:t>
      </w:r>
    </w:p>
    <w:p w:rsidR="00286562" w:rsidRDefault="00286562" w:rsidP="00286562">
      <w:pPr>
        <w:ind w:left="450"/>
      </w:pPr>
      <w:r>
        <w:t>- в сентябре – праздник «Здравствуй школа, здравствуй осень»,  посвященный началу учебного года с чаепитием и школьно-письменными подарками.</w:t>
      </w:r>
    </w:p>
    <w:p w:rsidR="00286562" w:rsidRDefault="00286562" w:rsidP="00286562">
      <w:pPr>
        <w:ind w:left="450"/>
      </w:pPr>
      <w:r>
        <w:t>- в ноябре – концерт для матерей посвященный «Дню матери» с чаепитием и подарками.</w:t>
      </w:r>
    </w:p>
    <w:p w:rsidR="00286562" w:rsidRDefault="00286562" w:rsidP="00286562">
      <w:pPr>
        <w:ind w:left="450"/>
      </w:pPr>
      <w:r>
        <w:t>- в декабре – организована и проведена новогодняя елка для детей инвалидов с чаепитием и подарками.</w:t>
      </w:r>
    </w:p>
    <w:p w:rsidR="00286562" w:rsidRDefault="00286562" w:rsidP="005C3342">
      <w:pPr>
        <w:ind w:left="450"/>
      </w:pPr>
      <w:r>
        <w:t>Дети инвалиды и семьи – воспитывающие детей инвалидов,  смогли побывать на общегородских праздниках, концертах, спектаклях Екатеринбургского театра юного зрителя, Екатеринбургского драматического театра, Екатеринбургского кукольного театра, киноконцертного театра «Космос», Екатеринбургского театра оперы и балета, на городской новогодней елке в Екатеринбургском цирке и новогодней елке в резиденции губернатора Свердловской области.</w:t>
      </w:r>
    </w:p>
    <w:p w:rsidR="004B6E9F" w:rsidRPr="0026509C" w:rsidRDefault="004B6E9F" w:rsidP="005C3342">
      <w:pPr>
        <w:ind w:left="450"/>
        <w:rPr>
          <w:b/>
          <w:sz w:val="24"/>
          <w:szCs w:val="24"/>
        </w:rPr>
      </w:pPr>
      <w:r>
        <w:t xml:space="preserve">                                                       </w:t>
      </w:r>
      <w:r w:rsidRPr="0026509C">
        <w:rPr>
          <w:b/>
          <w:sz w:val="24"/>
          <w:szCs w:val="24"/>
        </w:rPr>
        <w:t>РЕКОМЕНДАЦИИ</w:t>
      </w:r>
    </w:p>
    <w:p w:rsidR="00800A40" w:rsidRDefault="00800A40" w:rsidP="00800A40">
      <w:r>
        <w:t xml:space="preserve">          </w:t>
      </w:r>
      <w:r w:rsidR="004B6E9F">
        <w:t>1</w:t>
      </w:r>
      <w:r>
        <w:t>. Правлению Организации повысить активность привлечения физических  и юридических лиц по оказанию благотворительной помощи для семей, воспитывающих детей с ограниченными возможностями.</w:t>
      </w:r>
    </w:p>
    <w:p w:rsidR="00800A40" w:rsidRDefault="00800A40" w:rsidP="00800A40"/>
    <w:p w:rsidR="00800A40" w:rsidRDefault="00800A40" w:rsidP="00800A40"/>
    <w:p w:rsidR="00800A40" w:rsidRDefault="00800A40" w:rsidP="00800A40">
      <w:r>
        <w:t>Председатель ревизионной комиссии                                                     И. Ю. Залесова</w:t>
      </w:r>
    </w:p>
    <w:p w:rsidR="00800A40" w:rsidRDefault="00800A40" w:rsidP="00800A40"/>
    <w:p w:rsidR="00800A40" w:rsidRDefault="00800A40" w:rsidP="00800A40">
      <w:r>
        <w:t>Члены ревизионной комиссии:                                                                  Т. М. Антипина</w:t>
      </w:r>
    </w:p>
    <w:p w:rsidR="00800A40" w:rsidRDefault="00800A40" w:rsidP="00800A40"/>
    <w:p w:rsidR="00800A40" w:rsidRDefault="00800A40" w:rsidP="00800A40">
      <w:r>
        <w:t xml:space="preserve">                                                                                                                              Н. С. Коржавина</w:t>
      </w:r>
    </w:p>
    <w:p w:rsidR="00800A40" w:rsidRDefault="00800A40" w:rsidP="00800A40"/>
    <w:p w:rsidR="00800A40" w:rsidRDefault="00800A40" w:rsidP="00800A40">
      <w:r>
        <w:t>Ознакомлены:</w:t>
      </w:r>
    </w:p>
    <w:p w:rsidR="00800A40" w:rsidRDefault="00800A40" w:rsidP="00800A40"/>
    <w:p w:rsidR="00800A40" w:rsidRDefault="00800A40" w:rsidP="00800A40">
      <w:r>
        <w:t>Председатель ООРДИ «Радий»                                                                 А. В. Криушина</w:t>
      </w:r>
    </w:p>
    <w:p w:rsidR="00800A40" w:rsidRDefault="00800A40" w:rsidP="00800A40"/>
    <w:p w:rsidR="00800A40" w:rsidRDefault="00800A40" w:rsidP="00800A40">
      <w:r>
        <w:t>Казначей                                                                                                          Е. Ю. Абакина</w:t>
      </w:r>
    </w:p>
    <w:p w:rsidR="007C6B58" w:rsidRDefault="007C6B58" w:rsidP="007C6B58"/>
    <w:sectPr w:rsidR="007C6B58" w:rsidSect="002F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24E3"/>
    <w:multiLevelType w:val="hybridMultilevel"/>
    <w:tmpl w:val="4E3819F4"/>
    <w:lvl w:ilvl="0" w:tplc="9328F9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D1942EB"/>
    <w:multiLevelType w:val="hybridMultilevel"/>
    <w:tmpl w:val="4E3819F4"/>
    <w:lvl w:ilvl="0" w:tplc="9328F9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B571BDE"/>
    <w:multiLevelType w:val="hybridMultilevel"/>
    <w:tmpl w:val="C494E9C2"/>
    <w:lvl w:ilvl="0" w:tplc="91165E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C232B47"/>
    <w:multiLevelType w:val="hybridMultilevel"/>
    <w:tmpl w:val="778CB450"/>
    <w:lvl w:ilvl="0" w:tplc="00227B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D1F4F43"/>
    <w:multiLevelType w:val="hybridMultilevel"/>
    <w:tmpl w:val="317E278A"/>
    <w:lvl w:ilvl="0" w:tplc="6C149CF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B58"/>
    <w:rsid w:val="00082344"/>
    <w:rsid w:val="0024109E"/>
    <w:rsid w:val="0026509C"/>
    <w:rsid w:val="00286562"/>
    <w:rsid w:val="002F59EA"/>
    <w:rsid w:val="00405E81"/>
    <w:rsid w:val="004B6E9F"/>
    <w:rsid w:val="00533646"/>
    <w:rsid w:val="005C3342"/>
    <w:rsid w:val="0067292B"/>
    <w:rsid w:val="006A613B"/>
    <w:rsid w:val="007719FC"/>
    <w:rsid w:val="007C6B58"/>
    <w:rsid w:val="00800A40"/>
    <w:rsid w:val="008A20EC"/>
    <w:rsid w:val="009E2A76"/>
    <w:rsid w:val="00A73894"/>
    <w:rsid w:val="00B20BF6"/>
    <w:rsid w:val="00D83340"/>
    <w:rsid w:val="00D86E0D"/>
    <w:rsid w:val="00F10E1C"/>
    <w:rsid w:val="00F8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58"/>
    <w:rPr>
      <w:rFonts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729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9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9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9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9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92B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9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9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92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9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29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29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9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29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29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29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29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292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29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29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292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7292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292B"/>
    <w:rPr>
      <w:b/>
      <w:bCs/>
    </w:rPr>
  </w:style>
  <w:style w:type="character" w:styleId="a8">
    <w:name w:val="Emphasis"/>
    <w:basedOn w:val="a0"/>
    <w:uiPriority w:val="20"/>
    <w:qFormat/>
    <w:rsid w:val="0067292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292B"/>
    <w:rPr>
      <w:szCs w:val="32"/>
    </w:rPr>
  </w:style>
  <w:style w:type="paragraph" w:styleId="aa">
    <w:name w:val="List Paragraph"/>
    <w:basedOn w:val="a"/>
    <w:uiPriority w:val="34"/>
    <w:qFormat/>
    <w:rsid w:val="006729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292B"/>
    <w:rPr>
      <w:i/>
    </w:rPr>
  </w:style>
  <w:style w:type="character" w:customStyle="1" w:styleId="22">
    <w:name w:val="Цитата 2 Знак"/>
    <w:basedOn w:val="a0"/>
    <w:link w:val="21"/>
    <w:uiPriority w:val="29"/>
    <w:rsid w:val="0067292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292B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7292B"/>
    <w:rPr>
      <w:b/>
      <w:i/>
      <w:sz w:val="24"/>
    </w:rPr>
  </w:style>
  <w:style w:type="character" w:styleId="ad">
    <w:name w:val="Subtle Emphasis"/>
    <w:uiPriority w:val="19"/>
    <w:qFormat/>
    <w:rsid w:val="0067292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292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292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292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292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292B"/>
    <w:pPr>
      <w:outlineLvl w:val="9"/>
    </w:pPr>
  </w:style>
  <w:style w:type="paragraph" w:customStyle="1" w:styleId="11">
    <w:name w:val="Стиль1"/>
    <w:basedOn w:val="a"/>
    <w:qFormat/>
    <w:rsid w:val="006A613B"/>
  </w:style>
  <w:style w:type="paragraph" w:styleId="af3">
    <w:name w:val="Balloon Text"/>
    <w:basedOn w:val="a"/>
    <w:link w:val="af4"/>
    <w:uiPriority w:val="99"/>
    <w:semiHidden/>
    <w:unhideWhenUsed/>
    <w:rsid w:val="005C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3342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2013-09-06T06:47:00Z</dcterms:created>
  <dcterms:modified xsi:type="dcterms:W3CDTF">2013-09-06T07:29:00Z</dcterms:modified>
</cp:coreProperties>
</file>